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255" w:rsidRDefault="009A1255" w:rsidP="009A1255">
      <w:pPr>
        <w:pStyle w:val="NormalWeb"/>
        <w:spacing w:before="0" w:beforeAutospacing="0" w:after="0" w:afterAutospacing="0" w:line="480" w:lineRule="auto"/>
        <w:rPr>
          <w:rStyle w:val="Strong"/>
          <w:color w:val="0E101A"/>
        </w:rPr>
      </w:pPr>
      <w:bookmarkStart w:id="0" w:name="_GoBack"/>
      <w:bookmarkEnd w:id="0"/>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jc w:val="center"/>
        <w:rPr>
          <w:rStyle w:val="Strong"/>
          <w:b w:val="0"/>
          <w:color w:val="0E101A"/>
        </w:rPr>
      </w:pPr>
      <w:r w:rsidRPr="009A1255">
        <w:rPr>
          <w:rStyle w:val="Strong"/>
          <w:b w:val="0"/>
          <w:color w:val="0E101A"/>
        </w:rPr>
        <w:t>Discussion Session 4</w:t>
      </w:r>
    </w:p>
    <w:p w:rsidR="009A1255" w:rsidRDefault="009A1255" w:rsidP="009A1255">
      <w:pPr>
        <w:pStyle w:val="NormalWeb"/>
        <w:spacing w:before="0" w:beforeAutospacing="0" w:after="0" w:afterAutospacing="0" w:line="480" w:lineRule="auto"/>
        <w:jc w:val="center"/>
        <w:rPr>
          <w:rStyle w:val="Strong"/>
          <w:b w:val="0"/>
          <w:color w:val="0E101A"/>
        </w:rPr>
      </w:pPr>
      <w:r>
        <w:rPr>
          <w:rStyle w:val="Strong"/>
          <w:b w:val="0"/>
          <w:color w:val="0E101A"/>
        </w:rPr>
        <w:t>Student’s Name</w:t>
      </w:r>
    </w:p>
    <w:p w:rsidR="009A1255" w:rsidRDefault="009A1255" w:rsidP="009A1255">
      <w:pPr>
        <w:pStyle w:val="NormalWeb"/>
        <w:spacing w:before="0" w:beforeAutospacing="0" w:after="0" w:afterAutospacing="0" w:line="480" w:lineRule="auto"/>
        <w:jc w:val="center"/>
        <w:rPr>
          <w:rStyle w:val="Strong"/>
          <w:b w:val="0"/>
          <w:color w:val="0E101A"/>
        </w:rPr>
      </w:pPr>
      <w:r>
        <w:rPr>
          <w:rStyle w:val="Strong"/>
          <w:b w:val="0"/>
          <w:color w:val="0E101A"/>
        </w:rPr>
        <w:t>Institutional Affiliation</w:t>
      </w:r>
    </w:p>
    <w:p w:rsidR="009A1255" w:rsidRDefault="009A1255" w:rsidP="009A1255">
      <w:pPr>
        <w:pStyle w:val="NormalWeb"/>
        <w:spacing w:before="0" w:beforeAutospacing="0" w:after="0" w:afterAutospacing="0" w:line="480" w:lineRule="auto"/>
        <w:jc w:val="center"/>
        <w:rPr>
          <w:rStyle w:val="Strong"/>
          <w:b w:val="0"/>
          <w:color w:val="0E101A"/>
        </w:rPr>
      </w:pPr>
    </w:p>
    <w:p w:rsidR="009A1255" w:rsidRDefault="009A1255" w:rsidP="009A1255">
      <w:pPr>
        <w:pStyle w:val="NormalWeb"/>
        <w:spacing w:before="0" w:beforeAutospacing="0" w:after="0" w:afterAutospacing="0" w:line="480" w:lineRule="auto"/>
        <w:rPr>
          <w:rStyle w:val="Strong"/>
          <w:b w:val="0"/>
          <w:color w:val="0E101A"/>
        </w:rPr>
      </w:pPr>
    </w:p>
    <w:p w:rsidR="009A1255" w:rsidRDefault="009A1255" w:rsidP="009A1255">
      <w:pPr>
        <w:pStyle w:val="NormalWeb"/>
        <w:spacing w:before="0" w:beforeAutospacing="0" w:after="0" w:afterAutospacing="0" w:line="480" w:lineRule="auto"/>
        <w:rPr>
          <w:rStyle w:val="Strong"/>
          <w:b w:val="0"/>
          <w:color w:val="0E101A"/>
        </w:rPr>
      </w:pPr>
    </w:p>
    <w:p w:rsidR="009A1255" w:rsidRPr="009A1255" w:rsidRDefault="009A1255" w:rsidP="009A1255">
      <w:pPr>
        <w:pStyle w:val="NormalWeb"/>
        <w:spacing w:before="0" w:beforeAutospacing="0" w:after="0" w:afterAutospacing="0" w:line="480" w:lineRule="auto"/>
        <w:rPr>
          <w:rStyle w:val="Strong"/>
          <w:b w:val="0"/>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Default="009A1255" w:rsidP="009A1255">
      <w:pPr>
        <w:pStyle w:val="NormalWeb"/>
        <w:spacing w:before="0" w:beforeAutospacing="0" w:after="0" w:afterAutospacing="0" w:line="480" w:lineRule="auto"/>
        <w:rPr>
          <w:rStyle w:val="Strong"/>
          <w:color w:val="0E101A"/>
        </w:rPr>
      </w:pPr>
    </w:p>
    <w:p w:rsidR="009A1255" w:rsidRPr="009A1255" w:rsidRDefault="009A1255" w:rsidP="009A1255">
      <w:pPr>
        <w:pStyle w:val="NormalWeb"/>
        <w:spacing w:before="0" w:beforeAutospacing="0" w:after="0" w:afterAutospacing="0" w:line="480" w:lineRule="auto"/>
        <w:rPr>
          <w:color w:val="0E101A"/>
        </w:rPr>
      </w:pPr>
      <w:r w:rsidRPr="009A1255">
        <w:rPr>
          <w:rStyle w:val="Strong"/>
          <w:color w:val="0E101A"/>
        </w:rPr>
        <w:lastRenderedPageBreak/>
        <w:t>1. What are the differences between simple interest and compound interest? </w:t>
      </w:r>
    </w:p>
    <w:p w:rsidR="009A1255" w:rsidRPr="009A1255" w:rsidRDefault="009A1255" w:rsidP="009A1255">
      <w:pPr>
        <w:pStyle w:val="NormalWeb"/>
        <w:spacing w:before="0" w:beforeAutospacing="0" w:after="0" w:afterAutospacing="0" w:line="480" w:lineRule="auto"/>
        <w:ind w:firstLine="720"/>
        <w:rPr>
          <w:color w:val="0E101A"/>
        </w:rPr>
      </w:pPr>
      <w:r w:rsidRPr="009A1255">
        <w:rPr>
          <w:color w:val="0E101A"/>
        </w:rPr>
        <w:t>Even though both simple and compound interests involve growing money over time, they have a significant difference, especially in their payment strategies. Simple interest is only paid on principal while compound interest is paid on principal plus all the interests that have been accumulated within a certain period. Also, compound interest is known to produce more earning at the end of the period than simple interest. This is because compound interest is calculated by adding all the interests earned and the principal amount invested within the period. De Cortina (2020), an investor would choose a compound interest because it has monthly or even daily interests, which is called continuous compounding. This means that the invested amount grows by a certain amount every instant (de Cortina, 2020). </w:t>
      </w:r>
    </w:p>
    <w:p w:rsidR="009A1255" w:rsidRPr="009A1255" w:rsidRDefault="009A1255" w:rsidP="009A1255">
      <w:pPr>
        <w:pStyle w:val="NormalWeb"/>
        <w:spacing w:before="0" w:beforeAutospacing="0" w:after="0" w:afterAutospacing="0" w:line="480" w:lineRule="auto"/>
        <w:rPr>
          <w:color w:val="0E101A"/>
        </w:rPr>
      </w:pPr>
      <w:r w:rsidRPr="009A1255">
        <w:rPr>
          <w:rStyle w:val="Strong"/>
          <w:color w:val="0E101A"/>
        </w:rPr>
        <w:t>2. With regards to money: What are the differences between future value and present value?</w:t>
      </w:r>
    </w:p>
    <w:p w:rsidR="009A1255" w:rsidRPr="009A1255" w:rsidRDefault="009A1255" w:rsidP="009A1255">
      <w:pPr>
        <w:pStyle w:val="NormalWeb"/>
        <w:spacing w:before="0" w:beforeAutospacing="0" w:after="0" w:afterAutospacing="0" w:line="480" w:lineRule="auto"/>
        <w:ind w:firstLine="720"/>
        <w:rPr>
          <w:color w:val="0E101A"/>
        </w:rPr>
      </w:pPr>
      <w:r w:rsidRPr="009A1255">
        <w:rPr>
          <w:color w:val="0E101A"/>
        </w:rPr>
        <w:t>The present value means the value of the money today or currently, while the future value refers to the value of the money or asset in the coming days, months, or years. The difference between the two concepts involves their time frame and inflation effect. Present value, in regards to time frame, refers to the value of an asset at the beginning of the investment, while future value refers to the value of an asset at the end of a particular time. In regards to inflation, present value inflation is considered, while in future value, the inflation value is not considered. Heyford (2019) explains that the time value of money shows that all things being equal, anyone would prefer to have money now than have it in the future. </w:t>
      </w:r>
    </w:p>
    <w:p w:rsidR="009A1255" w:rsidRPr="009A1255" w:rsidRDefault="009A1255" w:rsidP="009A1255">
      <w:pPr>
        <w:pStyle w:val="NormalWeb"/>
        <w:spacing w:before="0" w:beforeAutospacing="0" w:after="0" w:afterAutospacing="0" w:line="480" w:lineRule="auto"/>
        <w:rPr>
          <w:color w:val="0E101A"/>
        </w:rPr>
      </w:pPr>
      <w:r w:rsidRPr="009A1255">
        <w:rPr>
          <w:rStyle w:val="Strong"/>
          <w:color w:val="0E101A"/>
        </w:rPr>
        <w:t>3. What considerations do you need to take when considering "time value of money"?</w:t>
      </w:r>
    </w:p>
    <w:p w:rsidR="009A1255" w:rsidRPr="009A1255" w:rsidRDefault="009A1255" w:rsidP="009A1255">
      <w:pPr>
        <w:pStyle w:val="NormalWeb"/>
        <w:spacing w:before="0" w:beforeAutospacing="0" w:after="0" w:afterAutospacing="0" w:line="480" w:lineRule="auto"/>
        <w:ind w:firstLine="720"/>
        <w:rPr>
          <w:color w:val="0E101A"/>
        </w:rPr>
      </w:pPr>
      <w:r w:rsidRPr="009A1255">
        <w:rPr>
          <w:color w:val="0E101A"/>
        </w:rPr>
        <w:t xml:space="preserve">When considering the "time value of money," one must take into consideration the important factors, especially time. According to de Cortina (2020), time is a key factor in </w:t>
      </w:r>
      <w:r w:rsidRPr="009A1255">
        <w:rPr>
          <w:color w:val="0E101A"/>
        </w:rPr>
        <w:lastRenderedPageBreak/>
        <w:t>calculating the time value of money because it will help an investor know the worth of investments that the money will offer at different times. Also, it is equally important to consider the risk and return when calculating the time value of money. De Cortina (2020) explains that it is not easy to get a return without taking an extra risk in investments. This means that investing in smaller organizations is a bigger risk than investing in bigger corporations even though the investment in bigger organizations presents a potential payoff. </w:t>
      </w:r>
    </w:p>
    <w:p w:rsidR="009A1255" w:rsidRPr="009A1255" w:rsidRDefault="009A1255" w:rsidP="009A1255">
      <w:pPr>
        <w:pStyle w:val="NormalWeb"/>
        <w:spacing w:before="0" w:beforeAutospacing="0" w:after="0" w:afterAutospacing="0" w:line="480" w:lineRule="auto"/>
        <w:rPr>
          <w:color w:val="0E101A"/>
        </w:rPr>
      </w:pPr>
      <w:r w:rsidRPr="009A1255">
        <w:rPr>
          <w:rStyle w:val="Strong"/>
          <w:color w:val="0E101A"/>
        </w:rPr>
        <w:t>4. Why is the following statement true? "A dollar today is worth more than a dollar tomorrow."</w:t>
      </w:r>
    </w:p>
    <w:p w:rsidR="009A1255" w:rsidRPr="009A1255" w:rsidRDefault="009A1255" w:rsidP="009A1255">
      <w:pPr>
        <w:pStyle w:val="NormalWeb"/>
        <w:spacing w:before="0" w:beforeAutospacing="0" w:after="0" w:afterAutospacing="0" w:line="480" w:lineRule="auto"/>
        <w:ind w:firstLine="720"/>
        <w:rPr>
          <w:color w:val="0E101A"/>
        </w:rPr>
      </w:pPr>
      <w:r w:rsidRPr="009A1255">
        <w:rPr>
          <w:color w:val="0E101A"/>
        </w:rPr>
        <w:t>The above statement is true because, by instinct, everyone will like to have money now than have it in the future. However, in regards to financial performance, money is worth having today than in the future because of its value and inflation effects. According to de Cortina (2020), the dollar value is worth more today than tomorrow because of inflation as well as compound interest. Inflation increases the prices of commodities over the period, and this means that one would buy more products today than tomorrow. In compound interest, one would pay more to a loan on compound interest terms because it is the most workable plan for many people (Finance Formulas). </w:t>
      </w:r>
    </w:p>
    <w:p w:rsidR="009A1255" w:rsidRPr="009A1255" w:rsidRDefault="009A1255" w:rsidP="009A1255">
      <w:pPr>
        <w:spacing w:line="480" w:lineRule="auto"/>
        <w:ind w:left="360"/>
        <w:rPr>
          <w:rFonts w:ascii="Times New Roman" w:hAnsi="Times New Roman" w:cs="Times New Roman"/>
        </w:rPr>
      </w:pPr>
    </w:p>
    <w:p w:rsidR="009A1255" w:rsidRDefault="009A1255" w:rsidP="009A1255">
      <w:pPr>
        <w:spacing w:line="480" w:lineRule="auto"/>
        <w:ind w:left="360"/>
        <w:rPr>
          <w:rFonts w:ascii="Times New Roman" w:hAnsi="Times New Roman" w:cs="Times New Roman"/>
        </w:rPr>
      </w:pPr>
    </w:p>
    <w:p w:rsidR="009A1255" w:rsidRDefault="009A1255" w:rsidP="009A1255">
      <w:pPr>
        <w:spacing w:line="480" w:lineRule="auto"/>
        <w:ind w:left="360"/>
        <w:rPr>
          <w:rFonts w:ascii="Times New Roman" w:hAnsi="Times New Roman" w:cs="Times New Roman"/>
        </w:rPr>
      </w:pPr>
    </w:p>
    <w:p w:rsidR="009A1255" w:rsidRDefault="009A1255" w:rsidP="009A1255">
      <w:pPr>
        <w:spacing w:line="480" w:lineRule="auto"/>
        <w:ind w:left="360"/>
        <w:rPr>
          <w:rFonts w:ascii="Times New Roman" w:hAnsi="Times New Roman" w:cs="Times New Roman"/>
        </w:rPr>
      </w:pPr>
    </w:p>
    <w:p w:rsidR="009A1255" w:rsidRDefault="009A1255" w:rsidP="009A1255">
      <w:pPr>
        <w:spacing w:line="480" w:lineRule="auto"/>
        <w:ind w:left="360"/>
        <w:rPr>
          <w:rFonts w:ascii="Times New Roman" w:hAnsi="Times New Roman" w:cs="Times New Roman"/>
        </w:rPr>
      </w:pPr>
    </w:p>
    <w:p w:rsidR="009A1255" w:rsidRDefault="009A1255" w:rsidP="009A1255">
      <w:pPr>
        <w:spacing w:line="480" w:lineRule="auto"/>
        <w:ind w:left="360"/>
        <w:rPr>
          <w:rFonts w:ascii="Times New Roman" w:hAnsi="Times New Roman" w:cs="Times New Roman"/>
        </w:rPr>
      </w:pPr>
    </w:p>
    <w:p w:rsidR="009A1255" w:rsidRPr="009A1255" w:rsidRDefault="009A1255" w:rsidP="009A1255">
      <w:pPr>
        <w:spacing w:line="480" w:lineRule="auto"/>
        <w:ind w:left="360"/>
        <w:rPr>
          <w:rFonts w:ascii="Times New Roman" w:hAnsi="Times New Roman" w:cs="Times New Roman"/>
        </w:rPr>
      </w:pPr>
    </w:p>
    <w:p w:rsidR="009A1255" w:rsidRPr="009A1255" w:rsidRDefault="009A1255" w:rsidP="009A1255">
      <w:pPr>
        <w:spacing w:line="480" w:lineRule="auto"/>
        <w:ind w:left="720" w:hanging="720"/>
        <w:jc w:val="center"/>
        <w:rPr>
          <w:rFonts w:ascii="Times New Roman" w:hAnsi="Times New Roman" w:cs="Times New Roman"/>
        </w:rPr>
      </w:pPr>
      <w:r w:rsidRPr="009A1255">
        <w:rPr>
          <w:rFonts w:ascii="Times New Roman" w:hAnsi="Times New Roman" w:cs="Times New Roman"/>
        </w:rPr>
        <w:lastRenderedPageBreak/>
        <w:t>References</w:t>
      </w:r>
    </w:p>
    <w:p w:rsidR="009A1255" w:rsidRPr="009A1255" w:rsidRDefault="009A1255" w:rsidP="009A1255">
      <w:pPr>
        <w:spacing w:line="480" w:lineRule="auto"/>
        <w:ind w:left="720" w:hanging="720"/>
        <w:rPr>
          <w:rFonts w:ascii="Times New Roman" w:hAnsi="Times New Roman" w:cs="Times New Roman"/>
        </w:rPr>
      </w:pPr>
      <w:r w:rsidRPr="009A1255">
        <w:rPr>
          <w:rFonts w:ascii="Times New Roman" w:hAnsi="Times New Roman" w:cs="Times New Roman"/>
        </w:rPr>
        <w:t xml:space="preserve">De Cortina, H. G. (2020 February, 7). “Time Value of Money: A simple guide to understanding it fast.” </w:t>
      </w:r>
      <w:r w:rsidRPr="009A1255">
        <w:rPr>
          <w:rFonts w:ascii="Times New Roman" w:hAnsi="Times New Roman" w:cs="Times New Roman"/>
          <w:i/>
        </w:rPr>
        <w:t>Listen Money Matters</w:t>
      </w:r>
      <w:r w:rsidRPr="009A1255">
        <w:rPr>
          <w:rFonts w:ascii="Times New Roman" w:hAnsi="Times New Roman" w:cs="Times New Roman"/>
        </w:rPr>
        <w:t xml:space="preserve">. Retrieved from </w:t>
      </w:r>
      <w:hyperlink r:id="rId7" w:history="1">
        <w:r w:rsidRPr="009A1255">
          <w:rPr>
            <w:rStyle w:val="Hyperlink"/>
            <w:rFonts w:ascii="Times New Roman" w:hAnsi="Times New Roman" w:cs="Times New Roman"/>
            <w:color w:val="auto"/>
            <w:u w:val="none"/>
          </w:rPr>
          <w:t>https://www.listenmoneymatters.com/time-value-of-money/</w:t>
        </w:r>
      </w:hyperlink>
    </w:p>
    <w:p w:rsidR="009A1255" w:rsidRPr="009A1255" w:rsidRDefault="009A1255" w:rsidP="009A1255">
      <w:pPr>
        <w:spacing w:line="480" w:lineRule="auto"/>
        <w:ind w:left="720" w:hanging="720"/>
        <w:rPr>
          <w:rFonts w:ascii="Times New Roman" w:hAnsi="Times New Roman" w:cs="Times New Roman"/>
        </w:rPr>
      </w:pPr>
      <w:r w:rsidRPr="009A1255">
        <w:rPr>
          <w:rFonts w:ascii="Times New Roman" w:hAnsi="Times New Roman" w:cs="Times New Roman"/>
        </w:rPr>
        <w:t xml:space="preserve">Heyford, C. S. (2019 June, 25). “Understanding the Time Value of Money.” </w:t>
      </w:r>
      <w:r w:rsidRPr="009A1255">
        <w:rPr>
          <w:rFonts w:ascii="Times New Roman" w:hAnsi="Times New Roman" w:cs="Times New Roman"/>
          <w:i/>
        </w:rPr>
        <w:t>Investopedia</w:t>
      </w:r>
      <w:r w:rsidRPr="009A1255">
        <w:rPr>
          <w:rFonts w:ascii="Times New Roman" w:hAnsi="Times New Roman" w:cs="Times New Roman"/>
        </w:rPr>
        <w:t xml:space="preserve">. Retrieved from </w:t>
      </w:r>
      <w:hyperlink r:id="rId8" w:history="1">
        <w:r w:rsidRPr="009A1255">
          <w:rPr>
            <w:rStyle w:val="Hyperlink"/>
            <w:rFonts w:ascii="Times New Roman" w:hAnsi="Times New Roman" w:cs="Times New Roman"/>
            <w:color w:val="auto"/>
            <w:u w:val="none"/>
          </w:rPr>
          <w:t>https://www.investopedia.com/articles/03/082703.asp</w:t>
        </w:r>
      </w:hyperlink>
    </w:p>
    <w:p w:rsidR="009A1255" w:rsidRPr="009A1255" w:rsidRDefault="009A1255" w:rsidP="009A1255">
      <w:pPr>
        <w:spacing w:line="480" w:lineRule="auto"/>
        <w:ind w:left="720" w:hanging="720"/>
        <w:rPr>
          <w:rFonts w:ascii="Times New Roman" w:hAnsi="Times New Roman" w:cs="Times New Roman"/>
        </w:rPr>
      </w:pPr>
      <w:r w:rsidRPr="009A1255">
        <w:rPr>
          <w:rFonts w:ascii="Times New Roman" w:hAnsi="Times New Roman" w:cs="Times New Roman"/>
        </w:rPr>
        <w:t xml:space="preserve">Finance Formulas. </w:t>
      </w:r>
      <w:r w:rsidRPr="009A1255">
        <w:rPr>
          <w:rFonts w:ascii="Times New Roman" w:hAnsi="Times New Roman" w:cs="Times New Roman"/>
          <w:i/>
        </w:rPr>
        <w:t>Loan Payment.</w:t>
      </w:r>
      <w:r w:rsidRPr="009A1255">
        <w:rPr>
          <w:rFonts w:ascii="Times New Roman" w:hAnsi="Times New Roman" w:cs="Times New Roman"/>
        </w:rPr>
        <w:t xml:space="preserve"> Retrieved from </w:t>
      </w:r>
      <w:hyperlink r:id="rId9" w:history="1">
        <w:r w:rsidRPr="009A1255">
          <w:rPr>
            <w:rStyle w:val="Hyperlink"/>
            <w:rFonts w:ascii="Times New Roman" w:hAnsi="Times New Roman" w:cs="Times New Roman"/>
            <w:color w:val="auto"/>
            <w:u w:val="none"/>
          </w:rPr>
          <w:t>https://www.financeformulas.net/Loan_Payment_Formula.html</w:t>
        </w:r>
      </w:hyperlink>
    </w:p>
    <w:sectPr w:rsidR="009A1255" w:rsidRPr="009A1255" w:rsidSect="009A125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4DD" w:rsidRDefault="009F34DD" w:rsidP="009A1255">
      <w:r>
        <w:separator/>
      </w:r>
    </w:p>
  </w:endnote>
  <w:endnote w:type="continuationSeparator" w:id="0">
    <w:p w:rsidR="009F34DD" w:rsidRDefault="009F34DD" w:rsidP="009A1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4DD" w:rsidRDefault="009F34DD" w:rsidP="009A1255">
      <w:r>
        <w:separator/>
      </w:r>
    </w:p>
  </w:footnote>
  <w:footnote w:type="continuationSeparator" w:id="0">
    <w:p w:rsidR="009F34DD" w:rsidRDefault="009F34DD" w:rsidP="009A12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255" w:rsidRDefault="009A1255">
    <w:pPr>
      <w:pStyle w:val="Header"/>
    </w:pPr>
    <w:r>
      <w:rPr>
        <w:rFonts w:ascii="Times New Roman" w:hAnsi="Times New Roman" w:cs="Times New Roman"/>
      </w:rPr>
      <w:t>DISCUSSION SESSION 4</w:t>
    </w:r>
    <w:r>
      <w:rPr>
        <w:rFonts w:ascii="Times New Roman" w:hAnsi="Times New Roman" w:cs="Times New Roman"/>
      </w:rPr>
      <w:tab/>
    </w:r>
    <w:r>
      <w:rPr>
        <w:rFonts w:ascii="Times New Roman" w:hAnsi="Times New Roman" w:cs="Times New Roman"/>
      </w:rPr>
      <w:tab/>
    </w:r>
    <w:r w:rsidRPr="009A1255">
      <w:rPr>
        <w:rFonts w:ascii="Times New Roman" w:hAnsi="Times New Roman" w:cs="Times New Roman"/>
      </w:rPr>
      <w:tab/>
    </w:r>
    <w:r w:rsidRPr="009A1255">
      <w:rPr>
        <w:rFonts w:ascii="Times New Roman" w:hAnsi="Times New Roman" w:cs="Times New Roman"/>
      </w:rPr>
      <w:fldChar w:fldCharType="begin"/>
    </w:r>
    <w:r w:rsidRPr="009A1255">
      <w:rPr>
        <w:rFonts w:ascii="Times New Roman" w:hAnsi="Times New Roman" w:cs="Times New Roman"/>
      </w:rPr>
      <w:instrText xml:space="preserve"> PAGE   \* MERGEFORMAT </w:instrText>
    </w:r>
    <w:r w:rsidRPr="009A1255">
      <w:rPr>
        <w:rFonts w:ascii="Times New Roman" w:hAnsi="Times New Roman" w:cs="Times New Roman"/>
      </w:rPr>
      <w:fldChar w:fldCharType="separate"/>
    </w:r>
    <w:r w:rsidR="00E83CDD">
      <w:rPr>
        <w:rFonts w:ascii="Times New Roman" w:hAnsi="Times New Roman" w:cs="Times New Roman"/>
        <w:noProof/>
      </w:rPr>
      <w:t>2</w:t>
    </w:r>
    <w:r w:rsidRPr="009A1255">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255" w:rsidRPr="009A1255" w:rsidRDefault="009A1255">
    <w:pPr>
      <w:pStyle w:val="Header"/>
      <w:rPr>
        <w:rFonts w:ascii="Times New Roman" w:hAnsi="Times New Roman" w:cs="Times New Roman"/>
      </w:rPr>
    </w:pPr>
    <w:r w:rsidRPr="009A1255">
      <w:rPr>
        <w:rFonts w:ascii="Times New Roman" w:hAnsi="Times New Roman" w:cs="Times New Roman"/>
      </w:rPr>
      <w:t>Ru</w:t>
    </w:r>
    <w:r>
      <w:rPr>
        <w:rFonts w:ascii="Times New Roman" w:hAnsi="Times New Roman" w:cs="Times New Roman"/>
      </w:rPr>
      <w:t>nning head: DISCUSSION SESSION 4</w:t>
    </w:r>
    <w:r>
      <w:rPr>
        <w:rFonts w:ascii="Times New Roman" w:hAnsi="Times New Roman" w:cs="Times New Roman"/>
      </w:rPr>
      <w:tab/>
    </w:r>
    <w:r>
      <w:rPr>
        <w:rFonts w:ascii="Times New Roman" w:hAnsi="Times New Roman" w:cs="Times New Roman"/>
      </w:rPr>
      <w:tab/>
    </w:r>
    <w:r w:rsidRPr="009A1255">
      <w:rPr>
        <w:rFonts w:ascii="Times New Roman" w:hAnsi="Times New Roman" w:cs="Times New Roman"/>
      </w:rPr>
      <w:tab/>
    </w:r>
    <w:r w:rsidRPr="009A1255">
      <w:rPr>
        <w:rFonts w:ascii="Times New Roman" w:hAnsi="Times New Roman" w:cs="Times New Roman"/>
      </w:rPr>
      <w:fldChar w:fldCharType="begin"/>
    </w:r>
    <w:r w:rsidRPr="009A1255">
      <w:rPr>
        <w:rFonts w:ascii="Times New Roman" w:hAnsi="Times New Roman" w:cs="Times New Roman"/>
      </w:rPr>
      <w:instrText xml:space="preserve"> PAGE   \* MERGEFORMAT </w:instrText>
    </w:r>
    <w:r w:rsidRPr="009A1255">
      <w:rPr>
        <w:rFonts w:ascii="Times New Roman" w:hAnsi="Times New Roman" w:cs="Times New Roman"/>
      </w:rPr>
      <w:fldChar w:fldCharType="separate"/>
    </w:r>
    <w:r w:rsidR="00E83CDD">
      <w:rPr>
        <w:rFonts w:ascii="Times New Roman" w:hAnsi="Times New Roman" w:cs="Times New Roman"/>
        <w:noProof/>
      </w:rPr>
      <w:t>1</w:t>
    </w:r>
    <w:r w:rsidRPr="009A1255">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D44D49"/>
    <w:multiLevelType w:val="hybridMultilevel"/>
    <w:tmpl w:val="FD0A2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2A"/>
    <w:rsid w:val="0009503D"/>
    <w:rsid w:val="00190E8D"/>
    <w:rsid w:val="006F022E"/>
    <w:rsid w:val="009A1255"/>
    <w:rsid w:val="009E7B50"/>
    <w:rsid w:val="009F34DD"/>
    <w:rsid w:val="00D31D2A"/>
    <w:rsid w:val="00E83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43988F-B04F-4E7E-BE08-267CE0C9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D2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D2A"/>
    <w:pPr>
      <w:ind w:left="720"/>
      <w:contextualSpacing/>
    </w:pPr>
  </w:style>
  <w:style w:type="character" w:styleId="Hyperlink">
    <w:name w:val="Hyperlink"/>
    <w:basedOn w:val="DefaultParagraphFont"/>
    <w:uiPriority w:val="99"/>
    <w:semiHidden/>
    <w:unhideWhenUsed/>
    <w:rsid w:val="009A1255"/>
    <w:rPr>
      <w:color w:val="0000FF"/>
      <w:u w:val="single"/>
    </w:rPr>
  </w:style>
  <w:style w:type="paragraph" w:styleId="NormalWeb">
    <w:name w:val="Normal (Web)"/>
    <w:basedOn w:val="Normal"/>
    <w:uiPriority w:val="99"/>
    <w:semiHidden/>
    <w:unhideWhenUsed/>
    <w:rsid w:val="009A1255"/>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9A1255"/>
    <w:rPr>
      <w:b/>
      <w:bCs/>
    </w:rPr>
  </w:style>
  <w:style w:type="paragraph" w:styleId="Header">
    <w:name w:val="header"/>
    <w:basedOn w:val="Normal"/>
    <w:link w:val="HeaderChar"/>
    <w:uiPriority w:val="99"/>
    <w:unhideWhenUsed/>
    <w:rsid w:val="009A1255"/>
    <w:pPr>
      <w:tabs>
        <w:tab w:val="center" w:pos="4680"/>
        <w:tab w:val="right" w:pos="9360"/>
      </w:tabs>
    </w:pPr>
  </w:style>
  <w:style w:type="character" w:customStyle="1" w:styleId="HeaderChar">
    <w:name w:val="Header Char"/>
    <w:basedOn w:val="DefaultParagraphFont"/>
    <w:link w:val="Header"/>
    <w:uiPriority w:val="99"/>
    <w:rsid w:val="009A1255"/>
    <w:rPr>
      <w:sz w:val="24"/>
      <w:szCs w:val="24"/>
      <w:lang w:val="en-US"/>
    </w:rPr>
  </w:style>
  <w:style w:type="paragraph" w:styleId="Footer">
    <w:name w:val="footer"/>
    <w:basedOn w:val="Normal"/>
    <w:link w:val="FooterChar"/>
    <w:uiPriority w:val="99"/>
    <w:unhideWhenUsed/>
    <w:rsid w:val="009A1255"/>
    <w:pPr>
      <w:tabs>
        <w:tab w:val="center" w:pos="4680"/>
        <w:tab w:val="right" w:pos="9360"/>
      </w:tabs>
    </w:pPr>
  </w:style>
  <w:style w:type="character" w:customStyle="1" w:styleId="FooterChar">
    <w:name w:val="Footer Char"/>
    <w:basedOn w:val="DefaultParagraphFont"/>
    <w:link w:val="Footer"/>
    <w:uiPriority w:val="99"/>
    <w:rsid w:val="009A1255"/>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231419">
      <w:bodyDiv w:val="1"/>
      <w:marLeft w:val="0"/>
      <w:marRight w:val="0"/>
      <w:marTop w:val="0"/>
      <w:marBottom w:val="0"/>
      <w:divBdr>
        <w:top w:val="none" w:sz="0" w:space="0" w:color="auto"/>
        <w:left w:val="none" w:sz="0" w:space="0" w:color="auto"/>
        <w:bottom w:val="none" w:sz="0" w:space="0" w:color="auto"/>
        <w:right w:val="none" w:sz="0" w:space="0" w:color="auto"/>
      </w:divBdr>
    </w:div>
    <w:div w:id="189858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articles/03/082703.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istenmoneymatters.com/time-value-of-mone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inanceformulas.net/Loan_Payment_Formul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2020-02-26T11:19:00Z</dcterms:created>
  <dcterms:modified xsi:type="dcterms:W3CDTF">2020-02-26T11:19:00Z</dcterms:modified>
</cp:coreProperties>
</file>